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BF" w:rsidRPr="00EB27BF" w:rsidRDefault="00EB27BF" w:rsidP="00EB27BF">
      <w:pPr>
        <w:pStyle w:val="1"/>
        <w:spacing w:before="0"/>
        <w:ind w:firstLine="0"/>
        <w:rPr>
          <w:rFonts w:eastAsia="Times New Roman"/>
          <w:b w:val="0"/>
          <w:color w:val="auto"/>
        </w:rPr>
      </w:pPr>
      <w:r w:rsidRPr="00EB27BF">
        <w:rPr>
          <w:b w:val="0"/>
          <w:color w:val="auto"/>
        </w:rPr>
        <w:t>АДМИНИСТРАЦИЯ БОЛЬШЕПРИВАЛОВСКОГО СЕЛЬСКОГО ПОСЕЛЕНИЯ</w:t>
      </w:r>
    </w:p>
    <w:p w:rsidR="00EB27BF" w:rsidRPr="00EB27BF" w:rsidRDefault="00EB27BF" w:rsidP="00EB27BF">
      <w:pPr>
        <w:pStyle w:val="1"/>
        <w:spacing w:before="0"/>
        <w:jc w:val="center"/>
        <w:rPr>
          <w:b w:val="0"/>
          <w:color w:val="auto"/>
        </w:rPr>
      </w:pPr>
      <w:r w:rsidRPr="00EB27BF">
        <w:rPr>
          <w:b w:val="0"/>
          <w:color w:val="auto"/>
        </w:rPr>
        <w:t>ВЕРХНЕХАВСКОГО МУНИЦИПАЛЬНОГО РАЙОНА</w:t>
      </w:r>
    </w:p>
    <w:p w:rsidR="00EB27BF" w:rsidRPr="00EB27BF" w:rsidRDefault="00EB27BF" w:rsidP="00EB27BF">
      <w:pPr>
        <w:pStyle w:val="1"/>
        <w:spacing w:before="0"/>
        <w:jc w:val="center"/>
        <w:rPr>
          <w:rFonts w:eastAsia="Times New Roman"/>
          <w:b w:val="0"/>
          <w:color w:val="auto"/>
        </w:rPr>
      </w:pPr>
      <w:r w:rsidRPr="00EB27BF">
        <w:rPr>
          <w:b w:val="0"/>
          <w:color w:val="auto"/>
        </w:rPr>
        <w:t>ВОРОНЕЖСКОЙ ОБЛАСТИ</w:t>
      </w:r>
    </w:p>
    <w:p w:rsidR="00EB27BF" w:rsidRDefault="00EB27BF" w:rsidP="00EB27BF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EB27BF" w:rsidRDefault="00EB27BF" w:rsidP="00EB27BF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EB27BF" w:rsidRDefault="00EB27BF" w:rsidP="00EB27BF">
      <w:pPr>
        <w:pStyle w:val="1"/>
        <w:spacing w:before="0"/>
        <w:jc w:val="center"/>
        <w:rPr>
          <w:b w:val="0"/>
          <w:color w:val="auto"/>
        </w:rPr>
      </w:pPr>
      <w:r w:rsidRPr="00EB27BF">
        <w:rPr>
          <w:b w:val="0"/>
          <w:color w:val="auto"/>
        </w:rPr>
        <w:t>ПОСТАНОВЛЕНИЕ</w:t>
      </w:r>
    </w:p>
    <w:p w:rsidR="00EB27BF" w:rsidRDefault="00EB27BF" w:rsidP="00EB27BF">
      <w:pPr>
        <w:pStyle w:val="1"/>
        <w:spacing w:before="0"/>
        <w:jc w:val="center"/>
        <w:rPr>
          <w:b w:val="0"/>
          <w:color w:val="auto"/>
        </w:rPr>
      </w:pPr>
    </w:p>
    <w:p w:rsidR="00EB27BF" w:rsidRDefault="00EB27BF" w:rsidP="00EB27BF">
      <w:pPr>
        <w:pStyle w:val="1"/>
        <w:spacing w:before="0"/>
        <w:ind w:firstLine="0"/>
        <w:rPr>
          <w:b w:val="0"/>
          <w:color w:val="auto"/>
        </w:rPr>
      </w:pPr>
      <w:r w:rsidRPr="00EB27BF">
        <w:rPr>
          <w:b w:val="0"/>
          <w:color w:val="auto"/>
          <w:sz w:val="24"/>
          <w:szCs w:val="24"/>
        </w:rPr>
        <w:t>от 10.11.2017 г. № 52</w:t>
      </w:r>
    </w:p>
    <w:p w:rsidR="00EB27BF" w:rsidRPr="00EB27BF" w:rsidRDefault="00EB27BF" w:rsidP="00EB27BF">
      <w:pPr>
        <w:pStyle w:val="1"/>
        <w:spacing w:before="0"/>
        <w:ind w:firstLine="0"/>
        <w:rPr>
          <w:b w:val="0"/>
          <w:color w:val="auto"/>
        </w:rPr>
      </w:pPr>
      <w:proofErr w:type="gramStart"/>
      <w:r w:rsidRPr="00EB27BF">
        <w:rPr>
          <w:b w:val="0"/>
          <w:color w:val="auto"/>
          <w:sz w:val="24"/>
          <w:szCs w:val="24"/>
        </w:rPr>
        <w:t>с</w:t>
      </w:r>
      <w:proofErr w:type="gramEnd"/>
      <w:r w:rsidRPr="00EB27BF">
        <w:rPr>
          <w:b w:val="0"/>
          <w:color w:val="auto"/>
          <w:sz w:val="24"/>
          <w:szCs w:val="24"/>
        </w:rPr>
        <w:t>. Большая Приваловка</w:t>
      </w:r>
    </w:p>
    <w:p w:rsidR="00EB27BF" w:rsidRDefault="00EB27BF" w:rsidP="00EB27BF">
      <w:pPr>
        <w:pStyle w:val="1"/>
        <w:ind w:firstLine="0"/>
        <w:rPr>
          <w:rFonts w:eastAsia="SimSun"/>
          <w:b w:val="0"/>
          <w:color w:val="auto"/>
          <w:sz w:val="24"/>
          <w:szCs w:val="24"/>
        </w:rPr>
      </w:pPr>
      <w:r w:rsidRPr="00EB27BF">
        <w:rPr>
          <w:b w:val="0"/>
          <w:color w:val="auto"/>
          <w:sz w:val="24"/>
          <w:szCs w:val="24"/>
        </w:rPr>
        <w:t>Об утверждении Положения о</w:t>
      </w:r>
      <w:r w:rsidRPr="00EB27BF">
        <w:rPr>
          <w:rFonts w:eastAsia="SimSun"/>
          <w:b w:val="0"/>
          <w:color w:val="auto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EB27BF">
        <w:rPr>
          <w:rFonts w:eastAsia="SimSun"/>
          <w:b w:val="0"/>
          <w:color w:val="auto"/>
          <w:sz w:val="24"/>
          <w:szCs w:val="24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sz w:val="24"/>
          <w:szCs w:val="24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sz w:val="24"/>
          <w:szCs w:val="24"/>
        </w:rPr>
        <w:t xml:space="preserve"> муниципального района Воронежской области в новой редакции</w:t>
      </w:r>
    </w:p>
    <w:p w:rsidR="00EB27BF" w:rsidRPr="00EB27BF" w:rsidRDefault="00EB27BF" w:rsidP="00EB27BF">
      <w:pPr>
        <w:pStyle w:val="1"/>
        <w:spacing w:before="0"/>
        <w:ind w:firstLine="0"/>
        <w:rPr>
          <w:rFonts w:eastAsia="SimSun"/>
          <w:b w:val="0"/>
          <w:color w:val="auto"/>
          <w:sz w:val="24"/>
          <w:szCs w:val="24"/>
        </w:rPr>
      </w:pPr>
      <w:r>
        <w:rPr>
          <w:rFonts w:eastAsia="SimSun"/>
          <w:b w:val="0"/>
          <w:color w:val="auto"/>
          <w:sz w:val="24"/>
          <w:szCs w:val="24"/>
        </w:rPr>
        <w:t xml:space="preserve">        </w:t>
      </w:r>
      <w:proofErr w:type="gramStart"/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Рассмотрев протест прокурора </w:t>
      </w:r>
      <w:proofErr w:type="spellStart"/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 района от 27.10.2017 № 2-1-2017/1140, в соответствии с Федеральным </w:t>
      </w:r>
      <w:hyperlink r:id="rId4" w:history="1">
        <w:r w:rsidRPr="00EB27BF">
          <w:rPr>
            <w:rStyle w:val="a3"/>
            <w:rFonts w:eastAsia="Calibri" w:cs="Arial"/>
            <w:b w:val="0"/>
            <w:color w:val="auto"/>
            <w:sz w:val="24"/>
            <w:szCs w:val="24"/>
            <w:lang w:eastAsia="en-US"/>
          </w:rPr>
          <w:t>законом</w:t>
        </w:r>
      </w:hyperlink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5" w:history="1">
        <w:r w:rsidRPr="00EB27BF">
          <w:rPr>
            <w:rStyle w:val="a3"/>
            <w:rFonts w:eastAsia="Calibri" w:cs="Arial"/>
            <w:b w:val="0"/>
            <w:color w:val="auto"/>
            <w:sz w:val="24"/>
            <w:szCs w:val="24"/>
            <w:lang w:eastAsia="en-US"/>
          </w:rPr>
          <w:t>законом</w:t>
        </w:r>
      </w:hyperlink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 от 25.12.2008 № 273-ФЗ «О противодействии коррупции», </w:t>
      </w:r>
      <w:hyperlink r:id="rId6" w:history="1">
        <w:r w:rsidRPr="00EB27BF">
          <w:rPr>
            <w:rStyle w:val="a3"/>
            <w:rFonts w:eastAsia="Calibri" w:cs="Arial"/>
            <w:b w:val="0"/>
            <w:color w:val="auto"/>
            <w:sz w:val="24"/>
            <w:szCs w:val="24"/>
            <w:lang w:eastAsia="en-US"/>
          </w:rPr>
          <w:t>Указом</w:t>
        </w:r>
      </w:hyperlink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7" w:history="1">
        <w:r w:rsidRPr="00EB27BF">
          <w:rPr>
            <w:rStyle w:val="a3"/>
            <w:rFonts w:eastAsia="Calibri" w:cs="Arial"/>
            <w:b w:val="0"/>
            <w:color w:val="auto"/>
            <w:sz w:val="24"/>
            <w:szCs w:val="24"/>
            <w:lang w:eastAsia="en-US"/>
          </w:rPr>
          <w:t>Законом</w:t>
        </w:r>
      </w:hyperlink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 Воронежской области от 28.12.2007 № 175-ОЗ «О</w:t>
      </w:r>
      <w:proofErr w:type="gramEnd"/>
      <w:r w:rsidRPr="00EB27BF">
        <w:rPr>
          <w:rFonts w:eastAsia="Calibri"/>
          <w:b w:val="0"/>
          <w:color w:val="auto"/>
          <w:sz w:val="24"/>
          <w:szCs w:val="24"/>
          <w:lang w:eastAsia="en-US"/>
        </w:rPr>
        <w:t xml:space="preserve"> муниципальной службе в Воронежской области», </w:t>
      </w:r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администрация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муниципального района Воронежской области</w:t>
      </w:r>
      <w:r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</w:t>
      </w:r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ПОСТАНОВЛЯЕТ:</w:t>
      </w:r>
    </w:p>
    <w:p w:rsidR="00EB27BF" w:rsidRDefault="00EB27BF" w:rsidP="00EB27BF">
      <w:pPr>
        <w:pStyle w:val="1"/>
        <w:spacing w:before="0"/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</w:pPr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муниципального района Воронежской области в новой редакции, согласно Приложению.</w:t>
      </w:r>
    </w:p>
    <w:p w:rsidR="00EB27BF" w:rsidRDefault="00EB27BF" w:rsidP="00EB27BF">
      <w:pPr>
        <w:pStyle w:val="1"/>
        <w:spacing w:before="0"/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</w:pPr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2. </w:t>
      </w:r>
      <w:proofErr w:type="gram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Признать утратившими силу: постановление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муниципального района от 28.02. </w:t>
      </w:r>
      <w:smartTag w:uri="urn:schemas-microsoft-com:office:smarttags" w:element="metricconverter">
        <w:smartTagPr>
          <w:attr w:name="ProductID" w:val="2011 г"/>
        </w:smartTagPr>
        <w:r w:rsidRPr="00EB27BF">
          <w:rPr>
            <w:rFonts w:eastAsia="SimSun"/>
            <w:b w:val="0"/>
            <w:color w:val="auto"/>
            <w:kern w:val="2"/>
            <w:sz w:val="24"/>
            <w:szCs w:val="24"/>
            <w:lang w:eastAsia="hi-IN" w:bidi="hi-IN"/>
          </w:rPr>
          <w:t>2011 г</w:t>
        </w:r>
      </w:smartTag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. № 31 «О комиссии по соблюдению требований к служебному поведению муниципальных служащих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и урегулированию конфликта интересов» - в части утверждения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и урегулированию конфликта интересов;</w:t>
      </w:r>
      <w:proofErr w:type="gram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постановление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муниципального района от 13.04.2015 №17, постановление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муниципального района от 15.04.2016 № 45.</w:t>
      </w:r>
    </w:p>
    <w:p w:rsidR="00EB27BF" w:rsidRDefault="00EB27BF" w:rsidP="00EB27BF">
      <w:pPr>
        <w:pStyle w:val="1"/>
        <w:spacing w:before="0"/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</w:pPr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3. Настоящее постановление подлежит обнародованию в порядке, установленном Уставом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и размещению на официальном сайте администрации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Большеприваловского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муниципального района.</w:t>
      </w:r>
    </w:p>
    <w:p w:rsidR="00EB27BF" w:rsidRPr="00EB27BF" w:rsidRDefault="00EB27BF" w:rsidP="00EB27BF">
      <w:pPr>
        <w:pStyle w:val="1"/>
        <w:spacing w:before="0"/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</w:pPr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4. </w:t>
      </w:r>
      <w:proofErr w:type="gramStart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EB27BF"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  <w:t xml:space="preserve"> исполнением настоящего постановления оставляю за собой.</w:t>
      </w:r>
    </w:p>
    <w:p w:rsidR="00EB27BF" w:rsidRDefault="00EB27BF" w:rsidP="00EB27BF">
      <w:pPr>
        <w:pStyle w:val="1"/>
        <w:spacing w:before="0"/>
        <w:jc w:val="right"/>
        <w:rPr>
          <w:rFonts w:eastAsia="SimSun"/>
          <w:b w:val="0"/>
          <w:color w:val="auto"/>
          <w:kern w:val="2"/>
          <w:sz w:val="24"/>
          <w:szCs w:val="24"/>
          <w:lang w:eastAsia="hi-IN" w:bidi="hi-IN"/>
        </w:rPr>
      </w:pPr>
    </w:p>
    <w:p w:rsidR="00EB27BF" w:rsidRPr="00EB27BF" w:rsidRDefault="00EB27BF" w:rsidP="00EB27BF">
      <w:pPr>
        <w:rPr>
          <w:rFonts w:eastAsia="SimSun"/>
          <w:lang w:eastAsia="hi-IN" w:bidi="hi-IN"/>
        </w:rPr>
      </w:pPr>
    </w:p>
    <w:p w:rsidR="00EB27BF" w:rsidRPr="00EB27BF" w:rsidRDefault="00EB27BF" w:rsidP="00EB27BF">
      <w:pPr>
        <w:pStyle w:val="2"/>
        <w:spacing w:before="0"/>
        <w:rPr>
          <w:b w:val="0"/>
          <w:color w:val="auto"/>
          <w:sz w:val="24"/>
          <w:szCs w:val="24"/>
          <w:lang w:eastAsia="hi-IN" w:bidi="hi-IN"/>
        </w:rPr>
      </w:pPr>
      <w:r w:rsidRPr="00EB27BF">
        <w:rPr>
          <w:b w:val="0"/>
          <w:color w:val="auto"/>
          <w:sz w:val="24"/>
          <w:szCs w:val="24"/>
          <w:lang w:eastAsia="hi-IN" w:bidi="hi-IN"/>
        </w:rPr>
        <w:t>Глава администрации</w:t>
      </w:r>
    </w:p>
    <w:p w:rsidR="00EB27BF" w:rsidRPr="00EB27BF" w:rsidRDefault="00EB27BF" w:rsidP="00EB27BF">
      <w:pPr>
        <w:pStyle w:val="2"/>
        <w:spacing w:before="0"/>
        <w:rPr>
          <w:b w:val="0"/>
          <w:color w:val="auto"/>
          <w:sz w:val="24"/>
          <w:szCs w:val="24"/>
          <w:lang w:eastAsia="hi-IN" w:bidi="hi-IN"/>
        </w:rPr>
      </w:pPr>
      <w:proofErr w:type="spellStart"/>
      <w:r w:rsidRPr="00EB27BF">
        <w:rPr>
          <w:b w:val="0"/>
          <w:color w:val="auto"/>
          <w:sz w:val="24"/>
          <w:szCs w:val="24"/>
          <w:lang w:eastAsia="hi-IN" w:bidi="hi-IN"/>
        </w:rPr>
        <w:t>Большеприваловскогосельского</w:t>
      </w:r>
      <w:proofErr w:type="spellEnd"/>
      <w:r w:rsidRPr="00EB27BF">
        <w:rPr>
          <w:b w:val="0"/>
          <w:color w:val="auto"/>
          <w:sz w:val="24"/>
          <w:szCs w:val="24"/>
          <w:lang w:eastAsia="hi-IN" w:bidi="hi-IN"/>
        </w:rPr>
        <w:t xml:space="preserve"> поселения                                    В.П. </w:t>
      </w:r>
      <w:proofErr w:type="spellStart"/>
      <w:r w:rsidRPr="00EB27BF">
        <w:rPr>
          <w:b w:val="0"/>
          <w:color w:val="auto"/>
          <w:sz w:val="24"/>
          <w:szCs w:val="24"/>
          <w:lang w:eastAsia="hi-IN" w:bidi="hi-IN"/>
        </w:rPr>
        <w:t>Дураков</w:t>
      </w:r>
      <w:proofErr w:type="spellEnd"/>
    </w:p>
    <w:p w:rsidR="00EB27BF" w:rsidRPr="00EB27BF" w:rsidRDefault="00EB27BF" w:rsidP="00EB27BF">
      <w:pPr>
        <w:pStyle w:val="1"/>
        <w:spacing w:before="0"/>
        <w:jc w:val="right"/>
        <w:rPr>
          <w:rFonts w:eastAsia="Times New Roman"/>
          <w:b w:val="0"/>
          <w:color w:val="auto"/>
          <w:sz w:val="24"/>
          <w:szCs w:val="24"/>
        </w:rPr>
      </w:pPr>
      <w:r w:rsidRPr="00EB27BF">
        <w:rPr>
          <w:lang w:eastAsia="hi-IN" w:bidi="hi-IN"/>
        </w:rPr>
        <w:br w:type="page"/>
      </w:r>
      <w:r w:rsidRPr="00EB27BF">
        <w:rPr>
          <w:b w:val="0"/>
          <w:color w:val="auto"/>
          <w:sz w:val="24"/>
          <w:szCs w:val="24"/>
        </w:rPr>
        <w:lastRenderedPageBreak/>
        <w:t xml:space="preserve"> Приложение</w:t>
      </w:r>
    </w:p>
    <w:p w:rsidR="00EB27BF" w:rsidRPr="00EB27BF" w:rsidRDefault="00EB27BF" w:rsidP="00EB27BF">
      <w:pPr>
        <w:pStyle w:val="1"/>
        <w:spacing w:before="0"/>
        <w:jc w:val="right"/>
        <w:rPr>
          <w:b w:val="0"/>
          <w:color w:val="auto"/>
          <w:sz w:val="24"/>
          <w:szCs w:val="24"/>
        </w:rPr>
      </w:pPr>
      <w:r w:rsidRPr="00EB27BF">
        <w:rPr>
          <w:b w:val="0"/>
          <w:color w:val="auto"/>
          <w:sz w:val="24"/>
          <w:szCs w:val="24"/>
        </w:rPr>
        <w:t xml:space="preserve"> к постановлению администрации </w:t>
      </w:r>
    </w:p>
    <w:p w:rsidR="00EB27BF" w:rsidRPr="00EB27BF" w:rsidRDefault="00EB27BF" w:rsidP="00EB27BF">
      <w:pPr>
        <w:pStyle w:val="1"/>
        <w:spacing w:before="0"/>
        <w:jc w:val="right"/>
        <w:rPr>
          <w:b w:val="0"/>
          <w:color w:val="auto"/>
          <w:sz w:val="24"/>
          <w:szCs w:val="24"/>
        </w:rPr>
      </w:pPr>
      <w:r w:rsidRPr="00EB27BF">
        <w:rPr>
          <w:b w:val="0"/>
          <w:color w:val="auto"/>
          <w:sz w:val="24"/>
          <w:szCs w:val="24"/>
        </w:rPr>
        <w:t xml:space="preserve"> </w:t>
      </w:r>
      <w:proofErr w:type="spellStart"/>
      <w:r w:rsidRPr="00EB27BF">
        <w:rPr>
          <w:b w:val="0"/>
          <w:color w:val="auto"/>
          <w:sz w:val="24"/>
          <w:szCs w:val="24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</w:rPr>
        <w:t xml:space="preserve"> сельского поселения </w:t>
      </w:r>
    </w:p>
    <w:p w:rsidR="00EB27BF" w:rsidRPr="00EB27BF" w:rsidRDefault="00EB27BF" w:rsidP="00EB27BF">
      <w:pPr>
        <w:pStyle w:val="1"/>
        <w:spacing w:before="0"/>
        <w:jc w:val="right"/>
        <w:rPr>
          <w:b w:val="0"/>
          <w:color w:val="auto"/>
          <w:sz w:val="24"/>
          <w:szCs w:val="24"/>
        </w:rPr>
      </w:pPr>
      <w:r w:rsidRPr="00EB27BF">
        <w:rPr>
          <w:b w:val="0"/>
          <w:color w:val="auto"/>
          <w:sz w:val="24"/>
          <w:szCs w:val="24"/>
        </w:rPr>
        <w:t xml:space="preserve"> от 10.11.2017 №52</w:t>
      </w:r>
    </w:p>
    <w:p w:rsidR="00EB27BF" w:rsidRPr="00EB27BF" w:rsidRDefault="00EB27BF" w:rsidP="00EB27BF">
      <w:pPr>
        <w:pStyle w:val="1"/>
        <w:spacing w:before="0"/>
        <w:jc w:val="right"/>
        <w:rPr>
          <w:b w:val="0"/>
          <w:color w:val="auto"/>
          <w:sz w:val="24"/>
          <w:szCs w:val="24"/>
        </w:rPr>
      </w:pPr>
    </w:p>
    <w:p w:rsidR="00EB27BF" w:rsidRP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   </w:t>
      </w:r>
      <w:r w:rsidRPr="00EB27BF">
        <w:rPr>
          <w:b w:val="0"/>
          <w:color w:val="auto"/>
          <w:sz w:val="24"/>
          <w:szCs w:val="24"/>
        </w:rPr>
        <w:t>ПОЛОЖЕНИЕ</w:t>
      </w:r>
    </w:p>
    <w:p w:rsidR="00EB27BF" w:rsidRP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</w:rPr>
      </w:pPr>
      <w:r w:rsidRPr="00EB27BF">
        <w:rPr>
          <w:b w:val="0"/>
          <w:color w:val="auto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БОЛЬШЕПРИВАЛОВСКОГО СЕЛЬСКОГО ПОСЕЛЕНИЯ ВЕРХНЕХАВСКОГО МУНИЦИПАЛЬНОГО РАЙОНА ВОРОНЕЖСКОЙ ОБЛАСТИ</w:t>
      </w:r>
    </w:p>
    <w:p w:rsidR="00EB27BF" w:rsidRP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EB27BF" w:rsidRP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  <w:lang w:eastAsia="en-US"/>
        </w:rPr>
      </w:pPr>
    </w:p>
    <w:p w:rsidR="00EB27BF" w:rsidRP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1. Настоящим Положением определяется порядок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Воронежской области (далее - комиссия).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2. Комиссия в своей деятельности руководствуется </w:t>
      </w:r>
      <w:hyperlink r:id="rId8" w:history="1">
        <w:r w:rsidRPr="00EB27BF">
          <w:rPr>
            <w:rStyle w:val="a3"/>
            <w:rFonts w:cs="Arial"/>
            <w:b w:val="0"/>
            <w:color w:val="auto"/>
            <w:sz w:val="24"/>
            <w:szCs w:val="24"/>
            <w:lang w:eastAsia="en-US"/>
          </w:rPr>
          <w:t>Конституцией</w:t>
        </w:r>
      </w:hyperlink>
      <w:r w:rsidRPr="00EB27BF">
        <w:rPr>
          <w:b w:val="0"/>
          <w:color w:val="auto"/>
          <w:sz w:val="24"/>
          <w:szCs w:val="24"/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настоящим Положением.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3. Основной задачей комиссии является содействие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EB27BF">
          <w:rPr>
            <w:rStyle w:val="a3"/>
            <w:rFonts w:cs="Arial"/>
            <w:b w:val="0"/>
            <w:color w:val="auto"/>
            <w:sz w:val="24"/>
            <w:szCs w:val="24"/>
            <w:lang w:eastAsia="en-US"/>
          </w:rPr>
          <w:t>законом</w:t>
        </w:r>
      </w:hyperlink>
      <w:r w:rsidRPr="00EB27BF">
        <w:rPr>
          <w:b w:val="0"/>
          <w:color w:val="auto"/>
          <w:sz w:val="24"/>
          <w:szCs w:val="24"/>
          <w:lang w:eastAsia="en-US"/>
        </w:rPr>
        <w:t xml:space="preserve">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б) в осуществлении в органе местного самоуправления мер по предупреждению коррупции.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5. Комиссия образуется постановлением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bookmarkStart w:id="0" w:name="Par11"/>
      <w:bookmarkEnd w:id="0"/>
      <w:r w:rsidRPr="00EB27BF">
        <w:rPr>
          <w:b w:val="0"/>
          <w:color w:val="auto"/>
          <w:sz w:val="24"/>
          <w:szCs w:val="24"/>
          <w:lang w:eastAsia="en-US"/>
        </w:rPr>
        <w:t>6. В состав комиссии входят: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а) – глава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(председатель комиссии), ведущий специалист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(заместитель председателя комиссии), специалист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(секретарь комиссии); </w:t>
      </w:r>
      <w:proofErr w:type="gramEnd"/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и подведомственных учреждений, депутаты Совета народных депутатов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поселения. 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должно составлять не менее одной четверти от общего числа членов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  <w:r w:rsidRPr="00EB27BF">
        <w:rPr>
          <w:b w:val="0"/>
          <w:color w:val="auto"/>
          <w:sz w:val="24"/>
          <w:szCs w:val="24"/>
          <w:lang w:eastAsia="en-US"/>
        </w:rPr>
        <w:t xml:space="preserve"> 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9. В заседании комиссии с правом совещательного голоса участвуют:</w:t>
      </w:r>
    </w:p>
    <w:p w:rsid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должности муниципальной службы, характер и объем должностных прав и обязанностей которых аналогичен правам и обязанностям по должности, замещаемой муниципальным служащим, в отношении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которого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комиссией рассматривается этот вопрос.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недопустимо.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12. Основаниями для проведения заседания комиссии являются: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поступившие в комиссию материалы, свидетельствующие: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б)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поступившее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в администрацию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- обращение гражданина, замещавшего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входили в его должностные (служебные) обязанности, до истечения двух лет со дня увольнение с муниципальной службы;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в) представление руководителя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осуществляющего полномочия представителя нанимателя на должности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мер по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предупреждению коррупции;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контроле за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spellStart"/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трудового или гражданско-правового договора на выполнение работ (оказание услуг), если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или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27BF" w:rsidRPr="00EB27BF" w:rsidRDefault="00EB27BF" w:rsidP="00EB27BF">
      <w:pPr>
        <w:pStyle w:val="1"/>
        <w:spacing w:before="0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 администрацию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района.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16.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Уведомление, указанное в подпункте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" пункта 12 настоящего Положения, рассматривается специалистом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требований статьи 12 Федерального закона от 25.12.2008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№ 273-ФЗ.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17. Уведомление, указанное в абзаце пятом подпункта "б" пункта 12 настоящего Положения, рассматривается специалистом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по вопросам муниципальной службы,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который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18.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" пункта 12 настоящего Положения, специалист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по вопросам муниципальной службы,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19. Мотивированные заключения, предусмотренные пунктами 16, 17 и 18 настоящего Положения, должны содержать: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>" пункта 12 настоящего Положения;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>" пункта 12 настоящего Положения, а также рекомендации для принятия одного из решений в соответствии с пунктами 29, 33, 35 настоящего Положения или иного решения.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и с результатами ее проверки;</w:t>
      </w:r>
      <w:proofErr w:type="gramEnd"/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21.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22. Уведомление, указанное в подпункте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>" пункта 12 настоящего Положения, как правило, рассматривается на очередном (плановом) заседании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24. Заседания комиссии могут проводиться в отсутствие муниципального служащего или гражданина в случае: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  <w:proofErr w:type="gramEnd"/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25.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  <w:proofErr w:type="gramEnd"/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29.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>контроля за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33.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принять меры по урегулированию конфликта интересов или по недопущению его возникновения;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34. По итогам рассмотрения вопросов, указанных в подпунктах "а", "б", "г" и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>" пункта 12 настоящего Положения, и при наличии к тому оснований комиссия может принять иное решение, чем это предусмотрено пунктами 27 - 33 и 35 настоящего Положения. Основания и мотивы принятия такого решения должны быть отражены в протоколе заседания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35. По итогам рассмотрения вопроса, указанного в подпункте "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" пункта 12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одно из следующих решений: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проинформировать об указанных обстоятельствах органы прокуратуры и уведомившую организацию.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36.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37.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39. В протоколе заседания комиссии указываются: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lastRenderedPageBreak/>
        <w:t>д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>) фамилии, имена, отчества выступивших на заседании и краткое изложение их выступлений;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ж) другие сведения;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з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>) результаты голосования;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и) решение и обоснование его принятия.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40.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41. Копии протокола заседания комиссии в семидневный срок со дня заседания представляются руководителю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42. Протокол заседания комиссии рассматривается руководителем органа местного самоуправления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lastRenderedPageBreak/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46. </w:t>
      </w:r>
      <w:proofErr w:type="gramStart"/>
      <w:r w:rsidRPr="00EB27BF">
        <w:rPr>
          <w:b w:val="0"/>
          <w:color w:val="auto"/>
          <w:sz w:val="24"/>
          <w:szCs w:val="24"/>
          <w:lang w:eastAsia="en-US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</w:t>
      </w:r>
      <w:proofErr w:type="gramEnd"/>
      <w:r w:rsidRPr="00EB27BF">
        <w:rPr>
          <w:b w:val="0"/>
          <w:color w:val="auto"/>
          <w:sz w:val="24"/>
          <w:szCs w:val="24"/>
          <w:lang w:eastAsia="en-US"/>
        </w:rPr>
        <w:t xml:space="preserve">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B27BF" w:rsidRPr="00EB27BF" w:rsidRDefault="00EB27BF" w:rsidP="00EB27BF">
      <w:pPr>
        <w:pStyle w:val="1"/>
        <w:rPr>
          <w:b w:val="0"/>
          <w:color w:val="auto"/>
          <w:sz w:val="24"/>
          <w:szCs w:val="24"/>
          <w:lang w:eastAsia="en-US"/>
        </w:rPr>
      </w:pPr>
      <w:r w:rsidRPr="00EB27BF">
        <w:rPr>
          <w:b w:val="0"/>
          <w:color w:val="auto"/>
          <w:sz w:val="24"/>
          <w:szCs w:val="24"/>
          <w:lang w:eastAsia="en-US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Большеприваловского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сельского поселения </w:t>
      </w:r>
      <w:proofErr w:type="spellStart"/>
      <w:r w:rsidRPr="00EB27BF">
        <w:rPr>
          <w:b w:val="0"/>
          <w:color w:val="auto"/>
          <w:sz w:val="24"/>
          <w:szCs w:val="24"/>
          <w:lang w:eastAsia="en-US"/>
        </w:rPr>
        <w:t>Верхнехавского</w:t>
      </w:r>
      <w:proofErr w:type="spellEnd"/>
      <w:r w:rsidRPr="00EB27BF">
        <w:rPr>
          <w:b w:val="0"/>
          <w:color w:val="auto"/>
          <w:sz w:val="24"/>
          <w:szCs w:val="24"/>
          <w:lang w:eastAsia="en-US"/>
        </w:rPr>
        <w:t xml:space="preserve"> муниципального района.</w:t>
      </w:r>
    </w:p>
    <w:p w:rsidR="00EB27BF" w:rsidRPr="00EB27BF" w:rsidRDefault="00EB27BF" w:rsidP="00EB27BF">
      <w:pPr>
        <w:pStyle w:val="1"/>
        <w:rPr>
          <w:rFonts w:cs="Times New Roman"/>
          <w:b w:val="0"/>
          <w:color w:val="auto"/>
          <w:sz w:val="24"/>
          <w:szCs w:val="24"/>
        </w:rPr>
      </w:pPr>
      <w:bookmarkStart w:id="2" w:name="_GoBack"/>
      <w:bookmarkEnd w:id="2"/>
    </w:p>
    <w:p w:rsidR="00670358" w:rsidRPr="00EB27BF" w:rsidRDefault="00EB27BF" w:rsidP="00EB27BF">
      <w:pPr>
        <w:pStyle w:val="1"/>
        <w:rPr>
          <w:b w:val="0"/>
          <w:color w:val="auto"/>
          <w:sz w:val="24"/>
          <w:szCs w:val="24"/>
        </w:rPr>
      </w:pPr>
    </w:p>
    <w:sectPr w:rsidR="00670358" w:rsidRPr="00EB27BF" w:rsidSect="0050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BF"/>
    <w:rsid w:val="000E406A"/>
    <w:rsid w:val="00356B3F"/>
    <w:rsid w:val="0050016B"/>
    <w:rsid w:val="00EB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27B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7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27BF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rsid w:val="00EB27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B27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D36CA409CF5095AA6DDFAB47AF7619DEAE6E1E077561E160FEAC8c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A7A4290B8E1EF3B4427BD647D7ED16E4B06919E647AFB1A426329A457150149i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E4958959B6371AD421D3874F345i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FA7A4290B8E1EF3B4439B0721121D46E495C9C9F6371AD421D3874F345iE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AFA7A4290B8E1EF3B4439B0721121D46E495C9C9F6271AD421D3874F345iEM" TargetMode="External"/><Relationship Id="rId9" Type="http://schemas.openxmlformats.org/officeDocument/2006/relationships/hyperlink" Target="consultantplus://offline/ref=45F9B23149BB333BA5B7FEE31AC0FB20E9B98F32A28D13454CD3FC1E0151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5333</Words>
  <Characters>30401</Characters>
  <Application>Microsoft Office Word</Application>
  <DocSecurity>0</DocSecurity>
  <Lines>253</Lines>
  <Paragraphs>71</Paragraphs>
  <ScaleCrop>false</ScaleCrop>
  <Company>Microsoft</Company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2023-02-15T11:57:00Z</dcterms:created>
  <dcterms:modified xsi:type="dcterms:W3CDTF">2023-02-15T12:07:00Z</dcterms:modified>
</cp:coreProperties>
</file>