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D" w:rsidRPr="00C62483" w:rsidRDefault="00BE110D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НАРОДНЫХ ДЕПУТАТОВ</w:t>
      </w:r>
    </w:p>
    <w:p w:rsidR="005A223D" w:rsidRPr="00C62483" w:rsidRDefault="00C62483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</w:t>
      </w:r>
      <w:r w:rsidR="009966E8"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ПРИВАЛОВСКОГО</w:t>
      </w:r>
      <w:r w:rsidR="005A223D"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110D"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</w:p>
    <w:p w:rsidR="00B37B10" w:rsidRPr="00C62483" w:rsidRDefault="00BE110D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ВЕРХНЕХАВСКОГО МУНИЦИПАЛЬНОГО РАЙОНА </w:t>
      </w:r>
    </w:p>
    <w:p w:rsidR="00C107C5" w:rsidRPr="00C62483" w:rsidRDefault="00BE110D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ВОРОНЕЖСКОЙ ОБЛАСТИ</w:t>
      </w:r>
    </w:p>
    <w:p w:rsidR="00C107C5" w:rsidRPr="00C62483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7C5" w:rsidRPr="00C62483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8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</w:t>
      </w:r>
    </w:p>
    <w:p w:rsidR="00C107C5" w:rsidRPr="00C62483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C62483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372B" w:rsidRPr="00C62483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B0D58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5A223D" w:rsidRPr="00C62483">
        <w:rPr>
          <w:rFonts w:ascii="Times New Roman" w:hAnsi="Times New Roman" w:cs="Times New Roman"/>
          <w:bCs/>
          <w:sz w:val="24"/>
          <w:szCs w:val="24"/>
        </w:rPr>
        <w:t>.</w:t>
      </w:r>
      <w:r w:rsidR="00A60528">
        <w:rPr>
          <w:rFonts w:ascii="Times New Roman" w:hAnsi="Times New Roman" w:cs="Times New Roman"/>
          <w:bCs/>
          <w:sz w:val="24"/>
          <w:szCs w:val="24"/>
        </w:rPr>
        <w:t>1</w:t>
      </w:r>
      <w:r w:rsidR="005A223D" w:rsidRPr="00C62483">
        <w:rPr>
          <w:rFonts w:ascii="Times New Roman" w:hAnsi="Times New Roman" w:cs="Times New Roman"/>
          <w:bCs/>
          <w:sz w:val="24"/>
          <w:szCs w:val="24"/>
        </w:rPr>
        <w:t>0.2024</w:t>
      </w:r>
      <w:r w:rsidR="00E25B0A" w:rsidRPr="00C62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483" w:rsidRPr="00C62483">
        <w:rPr>
          <w:rFonts w:ascii="Times New Roman" w:hAnsi="Times New Roman" w:cs="Times New Roman"/>
          <w:bCs/>
          <w:sz w:val="24"/>
          <w:szCs w:val="24"/>
        </w:rPr>
        <w:t xml:space="preserve">г.                  </w:t>
      </w:r>
      <w:r w:rsidR="00E25B0A" w:rsidRPr="00C62483">
        <w:rPr>
          <w:rFonts w:ascii="Times New Roman" w:hAnsi="Times New Roman" w:cs="Times New Roman"/>
          <w:bCs/>
          <w:sz w:val="24"/>
          <w:szCs w:val="24"/>
        </w:rPr>
        <w:t>№</w:t>
      </w:r>
      <w:r w:rsidR="00C62483" w:rsidRPr="00C62483">
        <w:rPr>
          <w:rFonts w:ascii="Times New Roman" w:hAnsi="Times New Roman" w:cs="Times New Roman"/>
          <w:bCs/>
          <w:sz w:val="24"/>
          <w:szCs w:val="24"/>
        </w:rPr>
        <w:t xml:space="preserve"> 97</w:t>
      </w:r>
    </w:p>
    <w:p w:rsidR="00C107C5" w:rsidRPr="00C62483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6248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62483">
        <w:rPr>
          <w:rFonts w:ascii="Times New Roman" w:hAnsi="Times New Roman" w:cs="Times New Roman"/>
          <w:bCs/>
          <w:sz w:val="24"/>
          <w:szCs w:val="24"/>
        </w:rPr>
        <w:t>.</w:t>
      </w:r>
      <w:r w:rsidR="00F934CF" w:rsidRPr="00C62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483" w:rsidRPr="00C62483">
        <w:rPr>
          <w:rFonts w:ascii="Times New Roman" w:hAnsi="Times New Roman" w:cs="Times New Roman"/>
          <w:bCs/>
          <w:sz w:val="24"/>
          <w:szCs w:val="24"/>
        </w:rPr>
        <w:t>Больш</w:t>
      </w:r>
      <w:r w:rsidR="009966E8" w:rsidRPr="00C62483">
        <w:rPr>
          <w:rFonts w:ascii="Times New Roman" w:hAnsi="Times New Roman" w:cs="Times New Roman"/>
          <w:bCs/>
          <w:sz w:val="24"/>
          <w:szCs w:val="24"/>
        </w:rPr>
        <w:t>ая Приваловка</w:t>
      </w:r>
    </w:p>
    <w:p w:rsidR="00C107C5" w:rsidRPr="00C62483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C62483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</w:t>
      </w:r>
    </w:p>
    <w:p w:rsidR="00C107C5" w:rsidRPr="00C62483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>публичных слушаний, общественных обсуждений</w:t>
      </w:r>
    </w:p>
    <w:p w:rsidR="00C107C5" w:rsidRPr="00C62483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>в</w:t>
      </w:r>
      <w:r w:rsidR="00F934CF" w:rsidRPr="00C62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483" w:rsidRP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9966E8" w:rsidRPr="00C62483">
        <w:rPr>
          <w:rFonts w:ascii="Times New Roman" w:hAnsi="Times New Roman" w:cs="Times New Roman"/>
          <w:bCs/>
          <w:sz w:val="24"/>
          <w:szCs w:val="24"/>
        </w:rPr>
        <w:t>приваловском</w:t>
      </w:r>
      <w:proofErr w:type="spellEnd"/>
      <w:r w:rsidRPr="00C62483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</w:t>
      </w:r>
      <w:proofErr w:type="spellStart"/>
      <w:r w:rsidRPr="00C62483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</w:p>
    <w:p w:rsidR="00C107C5" w:rsidRPr="00C62483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F934CF" w:rsidRPr="00C62483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</w:t>
      </w:r>
    </w:p>
    <w:p w:rsidR="00C107C5" w:rsidRPr="00B37B10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7C5" w:rsidRDefault="00BE110D" w:rsidP="00376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В соответствии с Градостроительным кодексом РФ, Федеральным </w:t>
      </w:r>
      <w:hyperlink r:id="rId5">
        <w:r w:rsidRPr="00B37B1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 w:rsidRPr="00B37B10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Совет народных депутатов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B37B10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B37B10" w:rsidRPr="00B37B10" w:rsidRDefault="00B37B10" w:rsidP="00376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C62483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C62483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B37B10" w:rsidRPr="00B37B10" w:rsidRDefault="00BE110D" w:rsidP="00B37B10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>1.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Утвердить Порядок организации и п</w:t>
      </w:r>
      <w:r w:rsidR="00EF6B97" w:rsidRPr="00B37B10">
        <w:rPr>
          <w:rFonts w:ascii="Times New Roman" w:hAnsi="Times New Roman" w:cs="Times New Roman"/>
          <w:bCs/>
          <w:sz w:val="24"/>
          <w:szCs w:val="24"/>
        </w:rPr>
        <w:t xml:space="preserve">роведения публичных слушаний,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в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>приваловсого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</w:t>
      </w:r>
      <w:proofErr w:type="spellStart"/>
      <w:r w:rsidRPr="00B37B10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F934CF" w:rsidRPr="00B37B10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463355" w:rsidRDefault="00376C67" w:rsidP="004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83">
        <w:rPr>
          <w:rFonts w:ascii="Times New Roman" w:hAnsi="Times New Roman" w:cs="Times New Roman"/>
          <w:sz w:val="24"/>
          <w:szCs w:val="24"/>
        </w:rPr>
        <w:t>2</w:t>
      </w:r>
      <w:r w:rsidR="007E1ED2" w:rsidRPr="00C62483">
        <w:rPr>
          <w:rFonts w:ascii="Times New Roman" w:hAnsi="Times New Roman" w:cs="Times New Roman"/>
          <w:sz w:val="24"/>
          <w:szCs w:val="24"/>
        </w:rPr>
        <w:t>.</w:t>
      </w:r>
      <w:r w:rsidR="007E1ED2" w:rsidRPr="00B37B10">
        <w:rPr>
          <w:rFonts w:ascii="Times New Roman" w:hAnsi="Times New Roman" w:cs="Times New Roman"/>
          <w:sz w:val="24"/>
          <w:szCs w:val="24"/>
        </w:rPr>
        <w:t xml:space="preserve"> Решение Совета народн</w:t>
      </w:r>
      <w:r w:rsidR="00F934CF" w:rsidRPr="00B37B10">
        <w:rPr>
          <w:rFonts w:ascii="Times New Roman" w:hAnsi="Times New Roman" w:cs="Times New Roman"/>
          <w:sz w:val="24"/>
          <w:szCs w:val="24"/>
        </w:rPr>
        <w:t xml:space="preserve">ых депутатов </w:t>
      </w:r>
      <w:proofErr w:type="spellStart"/>
      <w:r w:rsidR="00C62483">
        <w:rPr>
          <w:rFonts w:ascii="Times New Roman" w:hAnsi="Times New Roman" w:cs="Times New Roman"/>
          <w:sz w:val="24"/>
          <w:szCs w:val="24"/>
        </w:rPr>
        <w:t>Больше</w:t>
      </w:r>
      <w:r w:rsidR="009966E8" w:rsidRPr="00B37B10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7E1ED2"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63355">
        <w:rPr>
          <w:rFonts w:ascii="Times New Roman" w:hAnsi="Times New Roman" w:cs="Times New Roman"/>
          <w:sz w:val="24"/>
          <w:szCs w:val="24"/>
        </w:rPr>
        <w:t>12</w:t>
      </w:r>
      <w:r w:rsidR="00E25B0A" w:rsidRPr="00B37B10">
        <w:rPr>
          <w:rFonts w:ascii="Times New Roman" w:hAnsi="Times New Roman" w:cs="Times New Roman"/>
          <w:sz w:val="24"/>
          <w:szCs w:val="24"/>
        </w:rPr>
        <w:t>.0</w:t>
      </w:r>
      <w:r w:rsidR="00463355">
        <w:rPr>
          <w:rFonts w:ascii="Times New Roman" w:hAnsi="Times New Roman" w:cs="Times New Roman"/>
          <w:sz w:val="24"/>
          <w:szCs w:val="24"/>
        </w:rPr>
        <w:t>1.2006</w:t>
      </w:r>
      <w:r w:rsidR="00E25B0A" w:rsidRPr="00B37B10">
        <w:rPr>
          <w:rFonts w:ascii="Times New Roman" w:hAnsi="Times New Roman" w:cs="Times New Roman"/>
          <w:sz w:val="24"/>
          <w:szCs w:val="24"/>
        </w:rPr>
        <w:t xml:space="preserve"> г. № </w:t>
      </w:r>
      <w:r w:rsidR="00463355">
        <w:rPr>
          <w:rFonts w:ascii="Times New Roman" w:hAnsi="Times New Roman" w:cs="Times New Roman"/>
          <w:sz w:val="24"/>
          <w:szCs w:val="24"/>
        </w:rPr>
        <w:t>29</w:t>
      </w:r>
      <w:r w:rsidR="007E1ED2" w:rsidRPr="00B37B10">
        <w:rPr>
          <w:rFonts w:ascii="Times New Roman" w:hAnsi="Times New Roman" w:cs="Times New Roman"/>
          <w:sz w:val="24"/>
          <w:szCs w:val="24"/>
        </w:rPr>
        <w:t xml:space="preserve"> «</w:t>
      </w:r>
      <w:r w:rsidR="009966E8" w:rsidRPr="00B37B10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Pr="00B37B10">
        <w:rPr>
          <w:rFonts w:ascii="Times New Roman" w:hAnsi="Times New Roman" w:cs="Times New Roman"/>
          <w:sz w:val="24"/>
          <w:szCs w:val="24"/>
        </w:rPr>
        <w:t xml:space="preserve"> </w:t>
      </w:r>
      <w:r w:rsidR="009966E8" w:rsidRPr="00B37B10">
        <w:rPr>
          <w:rFonts w:ascii="Times New Roman" w:hAnsi="Times New Roman" w:cs="Times New Roman"/>
          <w:sz w:val="24"/>
          <w:szCs w:val="24"/>
        </w:rPr>
        <w:t>п</w:t>
      </w:r>
      <w:r w:rsidRPr="00B37B10">
        <w:rPr>
          <w:rFonts w:ascii="Times New Roman" w:hAnsi="Times New Roman" w:cs="Times New Roman"/>
          <w:sz w:val="24"/>
          <w:szCs w:val="24"/>
        </w:rPr>
        <w:t xml:space="preserve">орядке организации и проведения </w:t>
      </w:r>
      <w:r w:rsidR="0046335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B37B10">
        <w:rPr>
          <w:rFonts w:ascii="Times New Roman" w:hAnsi="Times New Roman" w:cs="Times New Roman"/>
          <w:sz w:val="24"/>
          <w:szCs w:val="24"/>
        </w:rPr>
        <w:t xml:space="preserve"> </w:t>
      </w:r>
      <w:r w:rsidR="009966E8" w:rsidRPr="00B37B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62483">
        <w:rPr>
          <w:rFonts w:ascii="Times New Roman" w:hAnsi="Times New Roman" w:cs="Times New Roman"/>
          <w:sz w:val="24"/>
          <w:szCs w:val="24"/>
        </w:rPr>
        <w:t>Больше</w:t>
      </w:r>
      <w:r w:rsidR="009966E8" w:rsidRPr="00B37B10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37B1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1ED2" w:rsidRPr="00B37B10">
        <w:rPr>
          <w:rFonts w:ascii="Times New Roman" w:hAnsi="Times New Roman" w:cs="Times New Roman"/>
          <w:sz w:val="24"/>
          <w:szCs w:val="24"/>
        </w:rPr>
        <w:t>» - признать утратившим силу.</w:t>
      </w:r>
      <w:r w:rsidR="00B37B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07C5" w:rsidRPr="00463355" w:rsidRDefault="00463355" w:rsidP="004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7B10">
        <w:rPr>
          <w:rFonts w:ascii="Times New Roman" w:hAnsi="Times New Roman" w:cs="Times New Roman"/>
          <w:sz w:val="24"/>
          <w:szCs w:val="24"/>
        </w:rPr>
        <w:t xml:space="preserve"> Решение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</w:t>
      </w:r>
      <w:r w:rsidRPr="00B37B10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37B10">
        <w:rPr>
          <w:rFonts w:ascii="Times New Roman" w:hAnsi="Times New Roman" w:cs="Times New Roman"/>
          <w:sz w:val="24"/>
          <w:szCs w:val="24"/>
        </w:rPr>
        <w:t xml:space="preserve">.07.2018 г. №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B37B1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проведения общественных обсуждений 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</w:t>
      </w:r>
      <w:r w:rsidRPr="00B37B10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37B1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муниципального района» - признать утратившим силу.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37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66E8" w:rsidRPr="00C62483">
        <w:rPr>
          <w:rFonts w:ascii="Times New Roman" w:hAnsi="Times New Roman" w:cs="Times New Roman"/>
          <w:bCs/>
          <w:sz w:val="24"/>
          <w:szCs w:val="24"/>
        </w:rPr>
        <w:t>.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Обнародовать настоящее решение в соответствии с Уставом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сети Интернет.  </w:t>
      </w:r>
      <w:r w:rsidR="00B37B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966E8" w:rsidRPr="00C62483">
        <w:rPr>
          <w:rFonts w:ascii="Times New Roman" w:hAnsi="Times New Roman" w:cs="Times New Roman"/>
          <w:bCs/>
          <w:sz w:val="24"/>
          <w:szCs w:val="24"/>
        </w:rPr>
        <w:t>. Настоящее решение вступает в силу после его официального обнародования.</w:t>
      </w:r>
      <w:r w:rsidR="00B37B10" w:rsidRPr="00C6248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966E8" w:rsidRPr="00C62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оставляю за собой</w:t>
      </w:r>
    </w:p>
    <w:p w:rsidR="006C269A" w:rsidRPr="00B37B10" w:rsidRDefault="006C269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223D" w:rsidRPr="00C62483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C62483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</w:p>
    <w:p w:rsidR="00B37B10" w:rsidRPr="00C62483" w:rsidRDefault="00BE110D" w:rsidP="00C6248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48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                </w:t>
      </w:r>
      <w:r w:rsidR="00C62483">
        <w:rPr>
          <w:rFonts w:ascii="Times New Roman" w:hAnsi="Times New Roman" w:cs="Times New Roman"/>
          <w:bCs/>
          <w:sz w:val="24"/>
          <w:szCs w:val="24"/>
        </w:rPr>
        <w:t xml:space="preserve">В.П. </w:t>
      </w:r>
      <w:proofErr w:type="spellStart"/>
      <w:r w:rsidR="00C62483">
        <w:rPr>
          <w:rFonts w:ascii="Times New Roman" w:hAnsi="Times New Roman" w:cs="Times New Roman"/>
          <w:bCs/>
          <w:sz w:val="24"/>
          <w:szCs w:val="24"/>
        </w:rPr>
        <w:t>Дураков</w:t>
      </w:r>
      <w:proofErr w:type="spellEnd"/>
    </w:p>
    <w:p w:rsidR="00B37B10" w:rsidRPr="00C62483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Pr="00C62483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1327" w:rsidRDefault="00FE132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1327" w:rsidRDefault="00FE132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FE1327" w:rsidRDefault="00BE110D" w:rsidP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327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2279C6" w:rsidRPr="00FE1327" w:rsidRDefault="00BE110D" w:rsidP="00B37B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132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2279C6" w:rsidRPr="00FE13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E25B0A" w:rsidRPr="00FE132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279C6" w:rsidRPr="00FE1327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  <w:r w:rsidRPr="00FE1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627" w:rsidRPr="00FE1327" w:rsidRDefault="002279C6" w:rsidP="003436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13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E25B0A" w:rsidRPr="00FE13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5A698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FE1327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FE1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10D" w:rsidRPr="00FE13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343627" w:rsidRPr="00FE1327" w:rsidRDefault="00343627" w:rsidP="003436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1327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FE132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343627" w:rsidRPr="00FE1327" w:rsidRDefault="00343627" w:rsidP="003436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1327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bookmarkStart w:id="0" w:name="_GoBack"/>
      <w:bookmarkEnd w:id="0"/>
    </w:p>
    <w:p w:rsidR="00C107C5" w:rsidRPr="00FE1327" w:rsidRDefault="002279C6" w:rsidP="00B37B10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13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BE110D" w:rsidRP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r w:rsidRPr="00FE132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B0D58" w:rsidRPr="00DB0D58">
        <w:rPr>
          <w:rFonts w:ascii="Times New Roman" w:hAnsi="Times New Roman" w:cs="Times New Roman"/>
          <w:bCs/>
          <w:sz w:val="24"/>
          <w:szCs w:val="24"/>
        </w:rPr>
        <w:t>1</w:t>
      </w:r>
      <w:r w:rsidR="00DB0D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E25B0A" w:rsidRP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E25B0A" w:rsidRP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 г. №</w:t>
      </w:r>
      <w:r w:rsidR="00E25B0A" w:rsidRP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E1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97</w:t>
      </w:r>
      <w:r w:rsidRPr="00FE132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</w:p>
    <w:p w:rsidR="00C107C5" w:rsidRPr="00FE1327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79C6" w:rsidRPr="00FE1327" w:rsidRDefault="00BE11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1"/>
      <w:bookmarkEnd w:id="1"/>
      <w:r w:rsidRPr="00FE1327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</w:p>
    <w:p w:rsidR="00C107C5" w:rsidRPr="00FE1327" w:rsidRDefault="00BE110D" w:rsidP="00FE13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1327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2279C6" w:rsidRPr="00FE1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327">
        <w:rPr>
          <w:rFonts w:ascii="Times New Roman" w:hAnsi="Times New Roman" w:cs="Times New Roman"/>
          <w:bCs/>
          <w:sz w:val="24"/>
          <w:szCs w:val="24"/>
        </w:rPr>
        <w:t xml:space="preserve">И ПРОВЕДЕНИЯ ПУБЛИЧНЫХ СЛУШАНИЙ,  ОБЩЕСТВЕННЫХ ОБСУЖДЕНИЙ </w:t>
      </w:r>
      <w:r w:rsidR="00FE1327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FE1327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r w:rsidRPr="00FE1327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</w:t>
      </w:r>
      <w:r w:rsidR="002279C6" w:rsidRPr="00FE1327">
        <w:rPr>
          <w:rFonts w:ascii="Times New Roman" w:hAnsi="Times New Roman" w:cs="Times New Roman"/>
          <w:bCs/>
          <w:sz w:val="24"/>
          <w:szCs w:val="24"/>
        </w:rPr>
        <w:t xml:space="preserve"> ВЕРХНЕХАВСКОГО МУНИЦИПАЛЬНОГО РАЙОНА ВОРОНЕЖСКОЙ ОБЛАСТИ</w:t>
      </w:r>
    </w:p>
    <w:p w:rsidR="00C107C5" w:rsidRPr="00FE1327" w:rsidRDefault="00BE110D">
      <w:pPr>
        <w:tabs>
          <w:tab w:val="left" w:pos="3816"/>
        </w:tabs>
        <w:rPr>
          <w:rFonts w:ascii="Times New Roman" w:hAnsi="Times New Roman" w:cs="Times New Roman"/>
          <w:sz w:val="24"/>
          <w:szCs w:val="24"/>
        </w:rPr>
      </w:pPr>
      <w:r w:rsidRPr="00FE1327">
        <w:rPr>
          <w:rFonts w:ascii="Times New Roman" w:hAnsi="Times New Roman" w:cs="Times New Roman"/>
          <w:sz w:val="24"/>
          <w:szCs w:val="24"/>
        </w:rPr>
        <w:tab/>
      </w:r>
    </w:p>
    <w:p w:rsidR="00C107C5" w:rsidRPr="00FE1327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032C">
        <w:rPr>
          <w:rFonts w:ascii="Times New Roman" w:hAnsi="Times New Roman" w:cs="Times New Roman"/>
          <w:b/>
          <w:sz w:val="24"/>
          <w:szCs w:val="24"/>
        </w:rPr>
        <w:t>Глава 1.</w:t>
      </w:r>
      <w:r w:rsidR="000E032C" w:rsidRPr="000E0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327">
        <w:rPr>
          <w:rFonts w:ascii="Times New Roman" w:hAnsi="Times New Roman" w:cs="Times New Roman"/>
          <w:sz w:val="24"/>
          <w:szCs w:val="24"/>
        </w:rPr>
        <w:t xml:space="preserve"> ОРГАНИЗАЦИЯ И ПРОВЕДЕНИЕ ПУБЛИЧНЫХ СЛУШАНИЙ,  ОБЩЕСТВЕННЫХ ОБСУЖДЕНИЙ ПО ВОПРОСАМ МЕСТНОГО ЗНАЧЕНИЯ СЕЛЬСКОГО ПОСЕЛЕНИЯ</w:t>
      </w:r>
    </w:p>
    <w:p w:rsidR="00C107C5" w:rsidRPr="00B37B10" w:rsidRDefault="00BE110D" w:rsidP="000E0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>Статья 1. Публичные слушания, общественные обсуждения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bookmarkStart w:id="2" w:name="_Hlk175579887"/>
      <w:proofErr w:type="spellStart"/>
      <w:r w:rsidR="00FE1327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bookmarkEnd w:id="2"/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3. Публичные слушания проводятся по инициативе населения </w:t>
      </w:r>
      <w:proofErr w:type="spellStart"/>
      <w:r w:rsidR="00FE1327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Совета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главы </w:t>
      </w:r>
      <w:proofErr w:type="spellStart"/>
      <w:r w:rsidR="00FE1327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2279C6"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107C5" w:rsidRPr="00B37B10" w:rsidRDefault="00BE110D" w:rsidP="000E0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>Статья 2. Принципы организации и проведения публичных слушаний, общественных обсуждений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2. Проведение публичных слушаний осуществляется открыто и  гласно. Каждый житель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3. Участие в публичных слушаниях осуществляется добровольно. Никто не вправе принуждать жителей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к участию либо отказу от участия в публичных слушаниях.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5. Населению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lastRenderedPageBreak/>
        <w:t>сельского поселения, настоящим Порядком и другими правовыми актами органов местного самоуправления.</w:t>
      </w:r>
    </w:p>
    <w:p w:rsidR="00C107C5" w:rsidRPr="00B37B10" w:rsidRDefault="00BE110D" w:rsidP="000E032C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3. Вопросы, выносимые на публичные слушания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2. В обязательном порядке на публичные слушания выносятся: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sz w:val="24"/>
          <w:szCs w:val="24"/>
        </w:rPr>
        <w:t xml:space="preserve">а) проект устава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б) проект местного бюджета и отчет о его исполнении;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в) прое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атегии социально-экономического развития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C107C5" w:rsidRPr="000E032C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г) вопросы о преобразовании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 требуется получение согласия населения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поселения, выраженного путем 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 либо на сходах граждан;</w:t>
      </w:r>
    </w:p>
    <w:p w:rsidR="00C107C5" w:rsidRPr="000E032C" w:rsidRDefault="00BE110D" w:rsidP="000E032C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4. Инициатива проведения публичных слушаний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Публичные слушания могут проводиться по инициативе не менее одного процента населения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3. После получения ходатайства Советом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0E032C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Pr="00B37B10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</w:t>
      </w: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>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Pr="000E032C" w:rsidRDefault="00BE110D" w:rsidP="000E032C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Статья 5. Назначение публичных слушаний по инициативе Совета народных депутатов </w:t>
      </w:r>
      <w:proofErr w:type="spellStart"/>
      <w:r w:rsidR="0072054B">
        <w:rPr>
          <w:rFonts w:ascii="Times New Roman" w:hAnsi="Times New Roman" w:cs="Times New Roman"/>
          <w:b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0E032C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Публичные слушания могут быть назначены Советом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Pr="00B37B10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Вопрос о назначении публичных слушаний рассматривается на сессии Совета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Pr="000E032C" w:rsidRDefault="00BE110D" w:rsidP="000E032C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Статья 6. Назначение публичных слушаний по инициативе главы </w:t>
      </w:r>
      <w:proofErr w:type="spellStart"/>
      <w:r w:rsidR="0072054B">
        <w:rPr>
          <w:rFonts w:ascii="Times New Roman" w:hAnsi="Times New Roman" w:cs="Times New Roman"/>
          <w:b/>
          <w:bCs/>
          <w:sz w:val="24"/>
          <w:szCs w:val="24"/>
        </w:rPr>
        <w:t>Больше</w:t>
      </w:r>
      <w:r w:rsidR="00AD6320" w:rsidRPr="00B37B10">
        <w:rPr>
          <w:rFonts w:ascii="Times New Roman" w:hAnsi="Times New Roman" w:cs="Times New Roman"/>
          <w:b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107C5" w:rsidRPr="000E032C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Для проведения публичных слушаний главой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создается рабочий орган администрации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0E032C" w:rsidRDefault="00BE110D" w:rsidP="000E03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7. Порядок назначения публичных слушаний</w:t>
      </w:r>
    </w:p>
    <w:p w:rsidR="00C107C5" w:rsidRPr="000E032C" w:rsidRDefault="000E032C" w:rsidP="000E03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E110D" w:rsidRPr="00B37B10">
        <w:rPr>
          <w:rFonts w:ascii="Times New Roman" w:hAnsi="Times New Roman" w:cs="Times New Roman"/>
          <w:sz w:val="24"/>
          <w:szCs w:val="24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 w:rsidR="00BE110D" w:rsidRPr="00B37B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E110D" w:rsidRPr="00B37B10">
        <w:rPr>
          <w:rFonts w:ascii="Times New Roman" w:hAnsi="Times New Roman" w:cs="Times New Roman"/>
          <w:sz w:val="24"/>
          <w:szCs w:val="24"/>
        </w:rPr>
        <w:t xml:space="preserve"> чем за 30 дней до их проведения. </w:t>
      </w:r>
    </w:p>
    <w:p w:rsidR="0072054B" w:rsidRDefault="00BE110D" w:rsidP="00720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2. В решении  о назначении публичных слушаний указываются:</w:t>
      </w:r>
    </w:p>
    <w:p w:rsidR="0072054B" w:rsidRDefault="00BE110D" w:rsidP="00720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72054B" w:rsidRDefault="00BE110D" w:rsidP="00720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инициатор проведения публичных слушаний;</w:t>
      </w:r>
    </w:p>
    <w:p w:rsidR="0072054B" w:rsidRDefault="00BE110D" w:rsidP="00720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дата и время проведения публичных слушаний;</w:t>
      </w:r>
    </w:p>
    <w:p w:rsidR="00C107C5" w:rsidRPr="00B37B10" w:rsidRDefault="00BE110D" w:rsidP="00720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место проведения публичных слушаний;</w:t>
      </w:r>
    </w:p>
    <w:p w:rsidR="00A60528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Pr="00A60528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Pr="00A60528" w:rsidRDefault="00A60528" w:rsidP="00A60528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6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>Статья 8. Подготовка к проведению публичных слушаний</w:t>
      </w:r>
    </w:p>
    <w:p w:rsidR="00A60528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Pr="00B37B10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Житель сельского поселения, желающий выступать на публичных слушаниях, обязан зарегистрироваться в качестве выступающего.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Рабочая группа (рабочий орган) проводит регистрацию выступающего, которому объявляется о времени, установленном для выступления.</w:t>
      </w:r>
      <w:proofErr w:type="gramEnd"/>
    </w:p>
    <w:p w:rsidR="00C107C5" w:rsidRPr="00B37B10" w:rsidRDefault="00BE110D">
      <w:pPr>
        <w:widowControl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3. </w:t>
      </w:r>
      <w:proofErr w:type="gramStart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</w:t>
      </w:r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 xml:space="preserve">возможности представления жителями  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 муниципального района в публичных слушаниях</w:t>
      </w:r>
      <w:proofErr w:type="gram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Pr="00B37B10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Pr="00A60528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E032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37B10">
        <w:rPr>
          <w:rFonts w:ascii="Times New Roman" w:hAnsi="Times New Roman" w:cs="Times New Roman"/>
          <w:b/>
          <w:sz w:val="24"/>
          <w:szCs w:val="24"/>
        </w:rPr>
        <w:t xml:space="preserve">  Статья 9. Проведение публичных слушаний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3. После выступления председательствующего слово предоставляется 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4. Выступающий вправе передать председательствующему письменный те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>оего выступления, а также материалы для обоснования своего мнения.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5. После окончания выступлений председательствующий предоставляет 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 выступающим право реплики. Времени для реплики предоставляется не более 3 минут.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Pr="00A60528" w:rsidRDefault="00A60528" w:rsidP="00A6052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0E03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>Статья 10. Результаты публичных слушаний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По результатам публ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 xml:space="preserve">ичных слушаний рабочая группа,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AD6320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>ых слушаний также размещается в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сети «Интернет» на официальном сайте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Default="00BE110D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0E032C" w:rsidRPr="000E032C" w:rsidRDefault="000E032C" w:rsidP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0E032C" w:rsidRDefault="00BE110D" w:rsidP="000E032C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E032C">
        <w:rPr>
          <w:rFonts w:ascii="Times New Roman" w:hAnsi="Times New Roman" w:cs="Times New Roman"/>
          <w:b/>
          <w:bCs/>
          <w:sz w:val="24"/>
          <w:szCs w:val="24"/>
        </w:rPr>
        <w:t>Глава 2</w:t>
      </w:r>
      <w:r w:rsidRPr="0072054B">
        <w:rPr>
          <w:rFonts w:ascii="Times New Roman" w:hAnsi="Times New Roman" w:cs="Times New Roman"/>
          <w:bCs/>
          <w:sz w:val="24"/>
          <w:szCs w:val="24"/>
        </w:rPr>
        <w:t>. ОСОБЕННОСТИ ПРОВЕДЕНИЯ ОБЩЕСТВЕННЫХ ОБСУЖДЕНИЙ, ПУБЛИЧНЫХ СЛУШАНИЙ ПО ВОПРОСАМ ГРАДОСТРОИТЕЛЬНОЙ ДЕЯТЕЛЬНОСТИ</w:t>
      </w:r>
    </w:p>
    <w:p w:rsidR="00C107C5" w:rsidRPr="00A60528" w:rsidRDefault="00BE110D" w:rsidP="00A6052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Pr="00B37B10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 по проектам Генерального плана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по проекту правил землепользования и застройки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проектам планировки территорий и проектам межевания территорий;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проектам правил благоустройства территории;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Требования, предъявляемые к участникам общественных обсуждений и публичных слушаний: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Pr="00A60528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3.2.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>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12. Порядок организации и проведения общественных обсуждений, публичных слушаний</w:t>
      </w:r>
    </w:p>
    <w:p w:rsidR="00C107C5" w:rsidRPr="00B37B10" w:rsidRDefault="00BE110D" w:rsidP="00A605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Pr="00B37B10" w:rsidRDefault="00BE110D" w:rsidP="00A605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Порядок проведения общественных обсуждений и публичных слушаний  включает в себя: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оповещение о начале общественных обсуждений и публичных слушаний;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проведение экспозиции или экспозиций проекта, подлежащего рассмотрению;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проведение собрания или собраний участников  при проведении публичных слушаний;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подготовка и оформление протокола;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администрацией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C269A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не </w:t>
      </w:r>
      <w:proofErr w:type="gramStart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AD6320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администрацией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AD6320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C107C5" w:rsidRPr="00B37B10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37B10">
        <w:rPr>
          <w:rFonts w:ascii="Times New Roman" w:eastAsia="Times New Roman" w:hAnsi="Times New Roman" w:cs="Times New Roman"/>
          <w:sz w:val="24"/>
          <w:szCs w:val="24"/>
        </w:rPr>
        <w:t>Оповещение о начале общественных обсуждений или публичных слушаний должно содержать: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1061"/>
      <w:bookmarkEnd w:id="4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501063"/>
      <w:bookmarkStart w:id="6" w:name="sub_501062"/>
      <w:bookmarkEnd w:id="5"/>
      <w:bookmarkEnd w:id="6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Pr="00B37B10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</w:pPr>
      <w:r w:rsidRPr="00B37B1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37B10"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Pr="00B37B10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10"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13. Организатор общественных обсуждений или публичных слушаний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AD6320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(далее – администрация </w:t>
      </w:r>
      <w:proofErr w:type="spellStart"/>
      <w:r w:rsidR="0072054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AD6320" w:rsidRPr="00B37B10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организатор).</w:t>
      </w:r>
    </w:p>
    <w:p w:rsidR="00C107C5" w:rsidRPr="00B37B10" w:rsidRDefault="00BE110D" w:rsidP="000E03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14. Срок проведения общественных обсуждений или публичных слушаний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Pr="00B37B10" w:rsidRDefault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Статья 15. Официальный сайт </w:t>
      </w:r>
    </w:p>
    <w:p w:rsidR="00C107C5" w:rsidRPr="00B37B10" w:rsidRDefault="00FA364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Официальный сайт:</w:t>
      </w:r>
      <w:r w:rsidRPr="00B37B10">
        <w:rPr>
          <w:rFonts w:ascii="Times New Roman" w:hAnsi="Times New Roman" w:cs="Times New Roman"/>
          <w:sz w:val="24"/>
          <w:szCs w:val="24"/>
        </w:rPr>
        <w:t xml:space="preserve"> </w:t>
      </w:r>
      <w:r w:rsidR="0072054B" w:rsidRPr="0072054B">
        <w:rPr>
          <w:rStyle w:val="20"/>
          <w:b w:val="0"/>
          <w:color w:val="auto"/>
          <w:sz w:val="24"/>
          <w:szCs w:val="24"/>
        </w:rPr>
        <w:t>https://bolprival-r36.gosuslugi.ru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Официальный сайт должен обеспечивать возможность: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Pr="00B37B10" w:rsidRDefault="000E03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>Статья 16. Порядок проведения экспозиции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4. На экспозиции должны быть представлены: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документация;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пояснительная записка к документации;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- копии согласований документации, полученные в соответствии с законами и иными нормативными правовыми актами Российской Федерации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 xml:space="preserve">, законами и иными нормативными </w:t>
      </w:r>
      <w:r w:rsidRPr="00B37B10">
        <w:rPr>
          <w:rFonts w:ascii="Times New Roman" w:hAnsi="Times New Roman" w:cs="Times New Roman"/>
          <w:bCs/>
          <w:sz w:val="24"/>
          <w:szCs w:val="24"/>
        </w:rPr>
        <w:t>правовыми актами Воронежской области и муниципальными правовыми актами;</w:t>
      </w:r>
      <w:proofErr w:type="gramEnd"/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17. Протокол общественных обсуждений или публичных слушаний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-дата оформления протокола;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-информация об организаторе;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Pr="00B37B10" w:rsidRDefault="00BE110D" w:rsidP="000E03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18. Заключение о результатах общественных обсуждений или публичных слушаний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дата оформления заключения;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наименование рассмотренного  проекта, сведения о количестве участников;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- содержание внесенных предложений и замечаний участников;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A60528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5A698B" w:rsidRDefault="00BE110D" w:rsidP="00A60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5A698B" w:rsidRPr="005A698B" w:rsidRDefault="005A698B" w:rsidP="005A698B">
      <w:pPr>
        <w:rPr>
          <w:rFonts w:ascii="Times New Roman" w:hAnsi="Times New Roman" w:cs="Times New Roman"/>
          <w:sz w:val="24"/>
          <w:szCs w:val="24"/>
        </w:rPr>
      </w:pPr>
    </w:p>
    <w:p w:rsidR="00CC412C" w:rsidRPr="005A698B" w:rsidRDefault="00CC412C" w:rsidP="00CC412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07C5" w:rsidRPr="005A698B" w:rsidRDefault="00C107C5" w:rsidP="005A698B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sectPr w:rsidR="00C107C5" w:rsidRPr="005A698B" w:rsidSect="00BB7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07C5"/>
    <w:rsid w:val="00007AEF"/>
    <w:rsid w:val="000E032C"/>
    <w:rsid w:val="001136E5"/>
    <w:rsid w:val="0015673B"/>
    <w:rsid w:val="002279C6"/>
    <w:rsid w:val="00343627"/>
    <w:rsid w:val="00376C67"/>
    <w:rsid w:val="003B2D4C"/>
    <w:rsid w:val="003D4B34"/>
    <w:rsid w:val="00463355"/>
    <w:rsid w:val="005339EE"/>
    <w:rsid w:val="005A223D"/>
    <w:rsid w:val="005A698B"/>
    <w:rsid w:val="006C269A"/>
    <w:rsid w:val="007013BA"/>
    <w:rsid w:val="0072054B"/>
    <w:rsid w:val="007E1ED2"/>
    <w:rsid w:val="009966E8"/>
    <w:rsid w:val="009C7D2E"/>
    <w:rsid w:val="00A550A4"/>
    <w:rsid w:val="00A60528"/>
    <w:rsid w:val="00AD6320"/>
    <w:rsid w:val="00B37B10"/>
    <w:rsid w:val="00BB7479"/>
    <w:rsid w:val="00BE110D"/>
    <w:rsid w:val="00C107C5"/>
    <w:rsid w:val="00C62483"/>
    <w:rsid w:val="00CC412C"/>
    <w:rsid w:val="00D24813"/>
    <w:rsid w:val="00D648B6"/>
    <w:rsid w:val="00DB0D58"/>
    <w:rsid w:val="00DB372B"/>
    <w:rsid w:val="00E25B0A"/>
    <w:rsid w:val="00EF6B97"/>
    <w:rsid w:val="00F934CF"/>
    <w:rsid w:val="00FA364E"/>
    <w:rsid w:val="00FE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98B"/>
    <w:pPr>
      <w:keepNext/>
      <w:keepLines/>
      <w:suppressAutoHyphens w:val="0"/>
      <w:spacing w:before="20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479"/>
    <w:rPr>
      <w:color w:val="000080"/>
      <w:u w:val="single"/>
    </w:rPr>
  </w:style>
  <w:style w:type="paragraph" w:styleId="a3">
    <w:name w:val="Title"/>
    <w:basedOn w:val="a"/>
    <w:next w:val="a4"/>
    <w:qFormat/>
    <w:rsid w:val="00BB74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B7479"/>
    <w:pPr>
      <w:spacing w:after="140"/>
    </w:pPr>
  </w:style>
  <w:style w:type="paragraph" w:styleId="a5">
    <w:name w:val="List"/>
    <w:basedOn w:val="a4"/>
    <w:rsid w:val="00BB7479"/>
    <w:rPr>
      <w:rFonts w:cs="Lucida Sans"/>
    </w:rPr>
  </w:style>
  <w:style w:type="paragraph" w:styleId="a6">
    <w:name w:val="caption"/>
    <w:basedOn w:val="a"/>
    <w:qFormat/>
    <w:rsid w:val="00BB74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B747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B37B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0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A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9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A698B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7B22-570F-4CA3-BA0B-BB20F14D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27</cp:revision>
  <cp:lastPrinted>2024-10-11T07:14:00Z</cp:lastPrinted>
  <dcterms:created xsi:type="dcterms:W3CDTF">2024-07-11T05:03:00Z</dcterms:created>
  <dcterms:modified xsi:type="dcterms:W3CDTF">2024-10-11T07:52:00Z</dcterms:modified>
  <dc:language>ru-RU</dc:language>
</cp:coreProperties>
</file>